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95" w:rsidRDefault="00DA3A95" w:rsidP="00F75855">
      <w:pPr>
        <w:rPr>
          <w:rFonts w:ascii="Times New Roman" w:eastAsia="Calibri" w:hAnsi="Times New Roman" w:cs="Times New Roman"/>
        </w:rPr>
      </w:pPr>
    </w:p>
    <w:p w:rsidR="00E74DF5" w:rsidRDefault="00E74DF5" w:rsidP="00F75855">
      <w:pPr>
        <w:rPr>
          <w:rFonts w:ascii="Times New Roman" w:eastAsia="Calibri" w:hAnsi="Times New Roman" w:cs="Times New Roman"/>
        </w:rPr>
      </w:pPr>
    </w:p>
    <w:p w:rsidR="00E74DF5" w:rsidRDefault="00E74DF5" w:rsidP="00F75855">
      <w:pPr>
        <w:rPr>
          <w:rFonts w:ascii="Times New Roman" w:eastAsia="Calibri" w:hAnsi="Times New Roman" w:cs="Times New Roman"/>
        </w:rPr>
      </w:pPr>
    </w:p>
    <w:p w:rsidR="00E74DF5" w:rsidRPr="00E74DF5" w:rsidRDefault="00E74DF5" w:rsidP="00E74DF5">
      <w:pPr>
        <w:ind w:left="6372" w:firstLine="149"/>
        <w:jc w:val="center"/>
        <w:rPr>
          <w:rFonts w:ascii="Times New Roman" w:eastAsia="Calibri" w:hAnsi="Times New Roman" w:cs="Times New Roman"/>
        </w:rPr>
      </w:pPr>
      <w:r w:rsidRPr="00E74DF5">
        <w:rPr>
          <w:rFonts w:ascii="Times New Roman" w:eastAsia="Calibri" w:hAnsi="Times New Roman" w:cs="Times New Roman"/>
          <w:bCs/>
        </w:rPr>
        <w:t>Утверждаю</w:t>
      </w:r>
      <w:r w:rsidRPr="00E74DF5">
        <w:rPr>
          <w:rFonts w:ascii="Times New Roman" w:eastAsia="Calibri" w:hAnsi="Times New Roman" w:cs="Times New Roman"/>
          <w:bCs/>
        </w:rPr>
        <w:tab/>
      </w:r>
      <w:r w:rsidRPr="00E74DF5">
        <w:rPr>
          <w:rFonts w:ascii="Times New Roman" w:eastAsia="Calibri" w:hAnsi="Times New Roman" w:cs="Times New Roman"/>
        </w:rPr>
        <w:tab/>
      </w:r>
    </w:p>
    <w:p w:rsidR="00E74DF5" w:rsidRPr="00E74DF5" w:rsidRDefault="00E74DF5" w:rsidP="00E74DF5">
      <w:pPr>
        <w:rPr>
          <w:rFonts w:ascii="Times New Roman" w:eastAsia="Calibri" w:hAnsi="Times New Roman" w:cs="Times New Roman"/>
        </w:rPr>
      </w:pPr>
      <w:r w:rsidRPr="00E74DF5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Директор </w:t>
      </w:r>
    </w:p>
    <w:p w:rsidR="00E74DF5" w:rsidRPr="00E74DF5" w:rsidRDefault="00E74DF5" w:rsidP="00E74DF5">
      <w:pPr>
        <w:rPr>
          <w:rFonts w:ascii="Times New Roman" w:eastAsia="Calibri" w:hAnsi="Times New Roman" w:cs="Times New Roman"/>
        </w:rPr>
      </w:pPr>
      <w:r w:rsidRPr="00E74DF5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МБОУ «СОШ №5» МО «ЛМР» РТ</w:t>
      </w:r>
    </w:p>
    <w:p w:rsidR="00E74DF5" w:rsidRPr="00E74DF5" w:rsidRDefault="00E74DF5" w:rsidP="00E74DF5">
      <w:pPr>
        <w:ind w:left="6372"/>
        <w:rPr>
          <w:rFonts w:ascii="Times New Roman" w:eastAsia="Calibri" w:hAnsi="Times New Roman" w:cs="Times New Roman"/>
        </w:rPr>
      </w:pPr>
      <w:r w:rsidRPr="00E74DF5">
        <w:rPr>
          <w:rFonts w:ascii="Times New Roman" w:eastAsia="Calibri" w:hAnsi="Times New Roman" w:cs="Times New Roman"/>
        </w:rPr>
        <w:t>____________/Г.А.Новичкова/</w:t>
      </w:r>
    </w:p>
    <w:p w:rsidR="00E74DF5" w:rsidRPr="00C03966" w:rsidRDefault="00E74DF5" w:rsidP="00E74DF5">
      <w:pPr>
        <w:ind w:left="6372" w:firstLine="149"/>
        <w:jc w:val="right"/>
        <w:rPr>
          <w:rFonts w:eastAsia="Calibri"/>
          <w:sz w:val="20"/>
        </w:rPr>
      </w:pPr>
      <w:r w:rsidRPr="00C03966">
        <w:t xml:space="preserve">                                                                                      </w:t>
      </w:r>
    </w:p>
    <w:p w:rsidR="00E74DF5" w:rsidRDefault="00E74DF5" w:rsidP="00F75855">
      <w:pPr>
        <w:rPr>
          <w:rFonts w:ascii="Times New Roman" w:eastAsia="Calibri" w:hAnsi="Times New Roman" w:cs="Times New Roman"/>
        </w:rPr>
      </w:pPr>
    </w:p>
    <w:p w:rsidR="00E74DF5" w:rsidRDefault="00E74DF5" w:rsidP="00F75855">
      <w:pPr>
        <w:rPr>
          <w:rFonts w:ascii="Times New Roman" w:eastAsia="Calibri" w:hAnsi="Times New Roman" w:cs="Times New Roman"/>
        </w:rPr>
      </w:pPr>
    </w:p>
    <w:p w:rsidR="00E74DF5" w:rsidRPr="00DA3A95" w:rsidRDefault="00E74DF5" w:rsidP="00F75855">
      <w:pPr>
        <w:rPr>
          <w:rFonts w:ascii="Times New Roman" w:eastAsia="Calibri" w:hAnsi="Times New Roman" w:cs="Times New Roman"/>
        </w:rPr>
      </w:pPr>
    </w:p>
    <w:p w:rsidR="00DA3A95" w:rsidRPr="00DA3A95" w:rsidRDefault="00DA3A95" w:rsidP="00F75855">
      <w:pPr>
        <w:pStyle w:val="50"/>
        <w:shd w:val="clear" w:color="auto" w:fill="auto"/>
        <w:spacing w:line="240" w:lineRule="auto"/>
        <w:ind w:right="680"/>
        <w:rPr>
          <w:b w:val="0"/>
          <w:sz w:val="24"/>
          <w:szCs w:val="24"/>
        </w:rPr>
      </w:pPr>
      <w:r w:rsidRPr="00DA3A95">
        <w:rPr>
          <w:b w:val="0"/>
          <w:sz w:val="24"/>
          <w:szCs w:val="24"/>
        </w:rPr>
        <w:t>План организации профориентационной работы</w:t>
      </w:r>
    </w:p>
    <w:p w:rsidR="00DA3A95" w:rsidRPr="00DA3A95" w:rsidRDefault="00DA3A95" w:rsidP="00DA3A95">
      <w:pPr>
        <w:pStyle w:val="50"/>
        <w:shd w:val="clear" w:color="auto" w:fill="auto"/>
        <w:spacing w:line="240" w:lineRule="auto"/>
        <w:ind w:right="680"/>
        <w:rPr>
          <w:b w:val="0"/>
          <w:sz w:val="24"/>
          <w:szCs w:val="24"/>
        </w:rPr>
      </w:pPr>
      <w:r w:rsidRPr="00DA3A95">
        <w:rPr>
          <w:b w:val="0"/>
          <w:sz w:val="24"/>
          <w:szCs w:val="24"/>
        </w:rPr>
        <w:t xml:space="preserve"> по МБОУ «СОШ №5» МО «ЛМР» РТ</w:t>
      </w:r>
      <w:r w:rsidRPr="00DA3A95">
        <w:rPr>
          <w:b w:val="0"/>
          <w:sz w:val="24"/>
          <w:szCs w:val="24"/>
        </w:rPr>
        <w:br/>
        <w:t>на 201</w:t>
      </w:r>
      <w:r>
        <w:rPr>
          <w:b w:val="0"/>
          <w:sz w:val="24"/>
          <w:szCs w:val="24"/>
        </w:rPr>
        <w:t>9-2020</w:t>
      </w:r>
      <w:r w:rsidRPr="00DA3A95">
        <w:rPr>
          <w:b w:val="0"/>
          <w:sz w:val="24"/>
          <w:szCs w:val="24"/>
        </w:rPr>
        <w:t xml:space="preserve"> учебный год</w:t>
      </w:r>
    </w:p>
    <w:p w:rsidR="00DA3A95" w:rsidRPr="00DA3A95" w:rsidRDefault="00DA3A95" w:rsidP="00DA3A95">
      <w:pPr>
        <w:pStyle w:val="50"/>
        <w:shd w:val="clear" w:color="auto" w:fill="auto"/>
        <w:spacing w:line="240" w:lineRule="auto"/>
        <w:ind w:right="680"/>
        <w:rPr>
          <w:b w:val="0"/>
          <w:sz w:val="24"/>
          <w:szCs w:val="24"/>
        </w:rPr>
      </w:pPr>
    </w:p>
    <w:p w:rsidR="00DA3A95" w:rsidRPr="00DA3A95" w:rsidRDefault="00DA3A95" w:rsidP="00DA3A95">
      <w:pPr>
        <w:tabs>
          <w:tab w:val="left" w:pos="1590"/>
        </w:tabs>
        <w:ind w:left="740"/>
        <w:jc w:val="both"/>
        <w:rPr>
          <w:rFonts w:ascii="Times New Roman" w:hAnsi="Times New Roman" w:cs="Times New Roman"/>
        </w:rPr>
      </w:pPr>
      <w:r w:rsidRPr="00DA3A95">
        <w:rPr>
          <w:rStyle w:val="20"/>
          <w:rFonts w:eastAsia="Arial Unicode MS"/>
          <w:b w:val="0"/>
          <w:sz w:val="24"/>
          <w:szCs w:val="24"/>
        </w:rPr>
        <w:t>Цель:</w:t>
      </w:r>
      <w:r w:rsidRPr="00DA3A95">
        <w:rPr>
          <w:rStyle w:val="20"/>
          <w:rFonts w:eastAsia="Arial Unicode MS"/>
          <w:b w:val="0"/>
          <w:sz w:val="24"/>
          <w:szCs w:val="24"/>
        </w:rPr>
        <w:tab/>
      </w:r>
      <w:r w:rsidRPr="00DA3A95">
        <w:rPr>
          <w:rFonts w:ascii="Times New Roman" w:hAnsi="Times New Roman" w:cs="Times New Roman"/>
        </w:rPr>
        <w:t>выработка у учащихся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DA3A95" w:rsidRPr="00DA3A95" w:rsidRDefault="00DA3A95" w:rsidP="00DA3A95">
      <w:pPr>
        <w:pStyle w:val="50"/>
        <w:shd w:val="clear" w:color="auto" w:fill="auto"/>
        <w:spacing w:line="240" w:lineRule="auto"/>
        <w:ind w:left="740"/>
        <w:jc w:val="both"/>
        <w:rPr>
          <w:b w:val="0"/>
          <w:sz w:val="24"/>
          <w:szCs w:val="24"/>
        </w:rPr>
      </w:pPr>
      <w:r w:rsidRPr="00DA3A95">
        <w:rPr>
          <w:b w:val="0"/>
          <w:sz w:val="24"/>
          <w:szCs w:val="24"/>
        </w:rPr>
        <w:t>Задачи:</w:t>
      </w:r>
    </w:p>
    <w:p w:rsidR="00DA3A95" w:rsidRPr="00DA3A95" w:rsidRDefault="00DA3A95" w:rsidP="00DA3A95">
      <w:pPr>
        <w:numPr>
          <w:ilvl w:val="0"/>
          <w:numId w:val="1"/>
        </w:numPr>
        <w:tabs>
          <w:tab w:val="left" w:pos="1031"/>
        </w:tabs>
        <w:ind w:left="1160"/>
        <w:jc w:val="both"/>
        <w:rPr>
          <w:rFonts w:ascii="Times New Roman" w:hAnsi="Times New Roman" w:cs="Times New Roman"/>
        </w:rPr>
      </w:pPr>
      <w:r w:rsidRPr="00DA3A95">
        <w:rPr>
          <w:rFonts w:ascii="Times New Roman" w:hAnsi="Times New Roman" w:cs="Times New Roman"/>
        </w:rPr>
        <w:t>Информировать учащихся об основных экономических, социальных, физиологических аспектах различных профессий;</w:t>
      </w:r>
    </w:p>
    <w:p w:rsidR="00DA3A95" w:rsidRPr="00DA3A95" w:rsidRDefault="00DA3A95" w:rsidP="00DA3A95">
      <w:pPr>
        <w:numPr>
          <w:ilvl w:val="0"/>
          <w:numId w:val="1"/>
        </w:numPr>
        <w:tabs>
          <w:tab w:val="left" w:pos="1031"/>
        </w:tabs>
        <w:ind w:left="1160"/>
        <w:jc w:val="both"/>
        <w:rPr>
          <w:rFonts w:ascii="Times New Roman" w:hAnsi="Times New Roman" w:cs="Times New Roman"/>
        </w:rPr>
      </w:pPr>
      <w:r w:rsidRPr="00DA3A95">
        <w:rPr>
          <w:rFonts w:ascii="Times New Roman" w:hAnsi="Times New Roman" w:cs="Times New Roman"/>
        </w:rPr>
        <w:t>Выявлять профессионально значимые качества учащихся (способности, склонности, интересы, ценностные ориентации, профессиональные намерения);</w:t>
      </w:r>
    </w:p>
    <w:p w:rsidR="00DA3A95" w:rsidRPr="00DA3A95" w:rsidRDefault="00DA3A95" w:rsidP="00DA3A95">
      <w:pPr>
        <w:numPr>
          <w:ilvl w:val="0"/>
          <w:numId w:val="1"/>
        </w:numPr>
        <w:tabs>
          <w:tab w:val="left" w:pos="1031"/>
        </w:tabs>
        <w:ind w:left="1160"/>
        <w:jc w:val="both"/>
        <w:rPr>
          <w:rFonts w:ascii="Times New Roman" w:hAnsi="Times New Roman" w:cs="Times New Roman"/>
        </w:rPr>
      </w:pPr>
      <w:r w:rsidRPr="00DA3A95">
        <w:rPr>
          <w:rFonts w:ascii="Times New Roman" w:hAnsi="Times New Roman" w:cs="Times New Roman"/>
        </w:rPr>
        <w:t>Оказывать помощь в выборе профессии, соответствующей индивидуально-психологическим особенностям школьника, коррекция профессионального выбора.</w:t>
      </w:r>
    </w:p>
    <w:p w:rsidR="00DA3A95" w:rsidRPr="00DA3A95" w:rsidRDefault="00DA3A95" w:rsidP="00DA3A95">
      <w:pPr>
        <w:rPr>
          <w:rFonts w:ascii="Times New Roman" w:hAnsi="Times New Roman" w:cs="Times New Roman"/>
        </w:rPr>
      </w:pPr>
    </w:p>
    <w:p w:rsidR="00DA3A95" w:rsidRPr="00DA3A95" w:rsidRDefault="00DA3A95" w:rsidP="00DA3A9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6379"/>
        <w:gridCol w:w="35"/>
        <w:gridCol w:w="1382"/>
        <w:gridCol w:w="53"/>
        <w:gridCol w:w="2357"/>
      </w:tblGrid>
      <w:tr w:rsidR="00DA3A95" w:rsidRPr="00DA3A95" w:rsidTr="00F7585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color w:val="auto"/>
              </w:rPr>
              <w:t>Содержание деятельности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Сроки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color w:val="auto"/>
              </w:rPr>
              <w:t>Ответственные</w:t>
            </w:r>
          </w:p>
        </w:tc>
      </w:tr>
      <w:tr w:rsidR="00DA3A95" w:rsidRPr="00DA3A95" w:rsidTr="00F75855">
        <w:trPr>
          <w:trHeight w:val="413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iCs/>
                <w:color w:val="auto"/>
              </w:rPr>
              <w:t>Организационная работа в школе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Составление и обсуждение плана профориентационной работы на новый учебный год.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Сентябрь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Л.Д. Зарубежнова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Организация работы кружков и секций на базе Учреждения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Л.Д. Зарубежнова, ЗДВР 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Изучение вопросов трудоустройства и поступления в профессиональные учебные заведения выпускников IX, XI кл.)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С.Г.Писанова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Организация предпрофильной подготовки учащихся.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С.Г.Писанова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Организация элективных курсов по выбору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Сентябрь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Администрация 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Организация сотрудничества с учебными заведениями города с целью знакомства с условиями профессионального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Л.Д. Зарубежнова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Обеспечение участия школьников в работе </w:t>
            </w:r>
            <w:r w:rsidRPr="00DA3A95">
              <w:rPr>
                <w:rFonts w:ascii="Times New Roman" w:hAnsi="Times New Roman" w:cs="Times New Roman"/>
                <w:iCs/>
                <w:color w:val="auto"/>
              </w:rPr>
              <w:t>уч</w:t>
            </w:r>
            <w:r w:rsidRPr="00DA3A95">
              <w:rPr>
                <w:rFonts w:ascii="Times New Roman" w:hAnsi="Times New Roman" w:cs="Times New Roman"/>
                <w:color w:val="auto"/>
              </w:rPr>
              <w:t>енических объединений.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Администрация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Вовлечение уч-ся в общественно-полезную деятельность в соответствии с  познавательными и профессиональными интересами.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ЗДВР, классные руководители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Осуществление взаимодействия с учреждениями дополнительного образования, Центром занятости.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 руководители,</w:t>
            </w:r>
          </w:p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администрация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Экскурсии на предприятия города, в высшие и средне специальные учреждения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 руководители</w:t>
            </w:r>
          </w:p>
        </w:tc>
      </w:tr>
      <w:tr w:rsidR="00DA3A95" w:rsidRPr="00DA3A95" w:rsidTr="00F75855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iCs/>
                <w:color w:val="auto"/>
              </w:rPr>
              <w:t>Работа с педагогическими кадрами.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Консультация с классными руководителями по планированию профориентационной работы с учащимися различных возрастных групп.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Август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Л.Д. Зарубежнова, ЗДВР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Консультация по использованию диагностических материалов по определению профессиональных интересов учащихся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И.В.Медведева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Оказание помощи в разработке воспитательных мероприятий по профориентации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Л.Д. Зарубежнова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Заседание ШМО учителей, выполняющих обязанности классного руководителя  уровня начального общего образования «Методы раннего выявления интересов и склонностей учащихся к профессиям»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Л.А.Галиева, И.В.Медведева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Заседания ШМО  учителей, выполняющих обязанности классного руководителя  уровня среднего общего образования классных руководителей </w:t>
            </w:r>
            <w:r w:rsidRPr="00DA3A95">
              <w:rPr>
                <w:rFonts w:ascii="Times New Roman" w:hAnsi="Times New Roman" w:cs="Times New Roman"/>
                <w:color w:val="auto"/>
              </w:rPr>
              <w:t>“Готовность учащихся к выбору профессии. Изучение личностных особенностей и способностей учащихся ”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Г.Ш.Исмагилова, И.В.Медведева</w:t>
            </w:r>
          </w:p>
        </w:tc>
      </w:tr>
      <w:tr w:rsidR="00DA3A95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Заседания ШМО  учителей, выполняющих обязанности классного руководителя  уровня старшего общего образования  “ Выбор профессии старшеклассниками. Психологические аспекты, влияние социума ”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Г.Ш. Исмагилова, И.В.Медведева</w:t>
            </w:r>
          </w:p>
        </w:tc>
      </w:tr>
      <w:tr w:rsidR="00DA3A95" w:rsidRPr="00DA3A95" w:rsidTr="00F75855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iCs/>
                <w:color w:val="auto"/>
              </w:rPr>
              <w:t>Работа с родителями</w:t>
            </w:r>
          </w:p>
        </w:tc>
      </w:tr>
      <w:tr w:rsidR="00DA3A95" w:rsidRPr="00DA3A95" w:rsidTr="00F75855">
        <w:trPr>
          <w:trHeight w:val="91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95" w:rsidRPr="00DA3A95" w:rsidRDefault="00DA3A95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BC" w:rsidRPr="009E3D0F" w:rsidRDefault="008601BC" w:rsidP="00331258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</w:rPr>
            </w:pPr>
            <w:r w:rsidRPr="009E3D0F">
              <w:rPr>
                <w:rFonts w:ascii="Times New Roman" w:hAnsi="Times New Roman" w:cs="Times New Roman"/>
              </w:rPr>
              <w:t>Знакомство с Положением о проведении ГИА</w:t>
            </w:r>
          </w:p>
          <w:p w:rsidR="00DA3A95" w:rsidRPr="00DA3A95" w:rsidRDefault="008601BC" w:rsidP="00331258">
            <w:pPr>
              <w:jc w:val="both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9E3D0F">
              <w:rPr>
                <w:rFonts w:ascii="Times New Roman" w:hAnsi="Times New Roman" w:cs="Times New Roman"/>
                <w:color w:val="auto"/>
              </w:rPr>
              <w:t>Вопросы выбора дальнейшего учебного заведения</w:t>
            </w:r>
            <w:r w:rsidRPr="00DA3A95">
              <w:rPr>
                <w:rStyle w:val="2"/>
                <w:rFonts w:eastAsia="Arial Unicode MS"/>
                <w:color w:val="auto"/>
                <w:sz w:val="24"/>
                <w:szCs w:val="24"/>
              </w:rPr>
              <w:t xml:space="preserve"> </w:t>
            </w:r>
            <w:r w:rsidR="00DA3A95"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Общешкольное родительское собрание (11кл). </w:t>
            </w:r>
          </w:p>
          <w:p w:rsidR="00DA3A95" w:rsidRPr="00DA3A95" w:rsidRDefault="00DA3A95" w:rsidP="00331258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Декабрь</w:t>
            </w:r>
          </w:p>
          <w:p w:rsidR="00DA3A95" w:rsidRPr="00DA3A95" w:rsidRDefault="00DA3A95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DA3A95" w:rsidRPr="00DA3A95" w:rsidRDefault="00DA3A95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A95" w:rsidRPr="00DA3A95" w:rsidRDefault="00DA3A95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Л.Д. Зарубежнова, С.Г.Писанова</w:t>
            </w:r>
          </w:p>
          <w:p w:rsidR="00DA3A95" w:rsidRPr="00DA3A95" w:rsidRDefault="00DA3A95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31258" w:rsidRPr="00DA3A95" w:rsidTr="00F75855">
        <w:trPr>
          <w:trHeight w:val="1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4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Общешкольное родительское собрание </w:t>
            </w:r>
            <w:r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 «</w:t>
            </w:r>
            <w:r w:rsidRPr="009E3D0F">
              <w:rPr>
                <w:rFonts w:ascii="Times New Roman" w:hAnsi="Times New Roman" w:cs="Times New Roman"/>
                <w:color w:val="auto"/>
              </w:rPr>
              <w:t>Профессиональная ориентация выпускных классов. Встреча с представителями учебных заведений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Январь </w:t>
            </w:r>
            <w:r w:rsidRPr="00DA3A9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Л.Д. Зарубежнова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Мастер – классы родителей различных профессий.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руководители, учителя-предметники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Организация  экскурсий на предприятия города по месту работы родителей.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Организация  проведение классных родительских  собраний  по вопросам профориентационной работы.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 1-11 классов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Групповые консультации  родителям по проблемам профориентации учащихся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И.В.Медведева, педагог-психолог</w:t>
            </w:r>
          </w:p>
        </w:tc>
      </w:tr>
      <w:tr w:rsidR="00331258" w:rsidRPr="00DA3A95" w:rsidTr="00F75855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iCs/>
                <w:color w:val="auto"/>
              </w:rPr>
              <w:t>Работа с учащимися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iCs/>
                <w:color w:val="auto"/>
              </w:rPr>
              <w:t>Организация работы Школы юного нефтяника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DA3A95">
              <w:rPr>
                <w:rFonts w:ascii="Times New Roman" w:hAnsi="Times New Roman" w:cs="Times New Roman"/>
                <w:bCs/>
                <w:iCs/>
                <w:color w:val="auto"/>
              </w:rPr>
              <w:t>(работа по отдельному графику еженедельно)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Сентябрь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Л.Д. Зарубежнова, ЗДВР, Манакова И.В., ответственная по работе ШЮН.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Проведение экскурсий на предприятия и в учебные заведения города. 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331258" w:rsidRPr="00DA3A95" w:rsidTr="00F75855">
        <w:trPr>
          <w:trHeight w:val="5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Организация тестирования и анкетирования учащихся с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целью выявления профнаправленностн.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И.В.Медведева, педагог-психолог</w:t>
            </w:r>
          </w:p>
        </w:tc>
      </w:tr>
      <w:tr w:rsidR="00331258" w:rsidRPr="00DA3A95" w:rsidTr="00F75855">
        <w:trPr>
          <w:trHeight w:val="27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Мероприятие  по взаимодействию с Лениногорским городским судом, мероприятие « Подросток и закон», для учащихся « группы риска»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Октябрь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И.Р. Хаев – председатель Лениногорского городского суда РТ, ЗДВР Л.Д. Зарубежнова</w:t>
            </w:r>
          </w:p>
        </w:tc>
      </w:tr>
      <w:tr w:rsidR="00331258" w:rsidRPr="00DA3A95" w:rsidTr="00F75855">
        <w:trPr>
          <w:trHeight w:val="10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Мероприятие  по взаимодействию с Лениногорским городским судом, ролевая игра « Учебный суд»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Ноябрь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Р.М. Сахавов – судья Лениногорского </w:t>
            </w:r>
            <w:r w:rsidRPr="00DA3A95">
              <w:rPr>
                <w:rFonts w:ascii="Times New Roman" w:hAnsi="Times New Roman" w:cs="Times New Roman"/>
                <w:color w:val="auto"/>
              </w:rPr>
              <w:lastRenderedPageBreak/>
              <w:t>городского суда РТ, учителя истории</w:t>
            </w:r>
          </w:p>
        </w:tc>
      </w:tr>
      <w:tr w:rsidR="00331258" w:rsidRPr="00DA3A95" w:rsidTr="00F75855">
        <w:trPr>
          <w:trHeight w:val="31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Мероприятие  по взаимодействию с Лениногорским городским судом «Скамья примирения», 10-11 классы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Ноябрь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И.Ф.Нуриахметов – заместитель председателя Лениногорского городского суда РТ, учителя истории</w:t>
            </w:r>
          </w:p>
        </w:tc>
      </w:tr>
      <w:tr w:rsidR="00331258" w:rsidRPr="00DA3A95" w:rsidTr="00F75855">
        <w:trPr>
          <w:trHeight w:val="5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Организация встреч с представителями Центра занятости населения.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Ноябрь, март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Л.Д. Зарубежнова, ЗДВР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Проведение опроса по выявлению проблем уч-ся по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профориентации.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Осуществление индивидуаль</w:t>
            </w:r>
            <w:r>
              <w:rPr>
                <w:rFonts w:ascii="Times New Roman" w:hAnsi="Times New Roman" w:cs="Times New Roman"/>
                <w:color w:val="auto"/>
              </w:rPr>
              <w:t>ных и групповых консультаций учащих</w:t>
            </w:r>
            <w:r w:rsidRPr="00DA3A95">
              <w:rPr>
                <w:rFonts w:ascii="Times New Roman" w:hAnsi="Times New Roman" w:cs="Times New Roman"/>
                <w:color w:val="auto"/>
              </w:rPr>
              <w:t>ся.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Организация и проведение встреч с представителями</w:t>
            </w:r>
            <w:r w:rsidRPr="00DA3A95">
              <w:rPr>
                <w:rFonts w:ascii="Times New Roman" w:hAnsi="Times New Roman" w:cs="Times New Roman"/>
                <w:color w:val="auto"/>
              </w:rPr>
              <w:br/>
              <w:t>различных профессий.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Обеспечение участия старшеклассников в днях открытых дверей учебных заведений. 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  <w:u w:val="double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ЗДВР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Знакомство с профессиями на уроках. 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Расширение знаний учащихся о профессиях</w:t>
            </w:r>
            <w:r w:rsidRPr="00DA3A95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Учителя-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предметники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Обеспечение участия уч-ся  в работе ярмарки  вакансий с целью знакомства с учебными заведениями и рынком труда.</w:t>
            </w:r>
            <w:r w:rsidRPr="00DA3A95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ЗДВР,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Участие в профессиональных пробах в ЛНТ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Октябрь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С.Г.Писанова, зам.дир. по УВР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1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Беседы</w:t>
            </w: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, </w:t>
            </w:r>
            <w:r w:rsidRPr="00DA3A95">
              <w:rPr>
                <w:rStyle w:val="21"/>
                <w:rFonts w:eastAsia="Arial Unicode MS"/>
                <w:b w:val="0"/>
                <w:i w:val="0"/>
                <w:color w:val="auto"/>
                <w:sz w:val="24"/>
                <w:szCs w:val="24"/>
              </w:rPr>
              <w:t>классные часы по профориентационной тематике.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Примерное содержание бесед: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0"/>
                <w:rFonts w:eastAsia="Arial Unicode MS"/>
                <w:b w:val="0"/>
                <w:color w:val="auto"/>
                <w:sz w:val="24"/>
                <w:szCs w:val="24"/>
              </w:rPr>
              <w:t>1-4 классы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tabs>
                <w:tab w:val="left" w:pos="35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“Мои интересы и моя будущая профессия”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tabs>
                <w:tab w:val="left" w:pos="35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Все работы хороши - выбирай на вкус.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tabs>
                <w:tab w:val="left" w:pos="35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Профессии наших родителей.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ind w:left="81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О профессиях разных, нужных и важных.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0"/>
                <w:rFonts w:eastAsia="Arial Unicode MS"/>
                <w:b w:val="0"/>
                <w:color w:val="auto"/>
                <w:sz w:val="24"/>
                <w:szCs w:val="24"/>
              </w:rPr>
              <w:t>5-6 классы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tabs>
                <w:tab w:val="left" w:pos="35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Моя мечта о будущей профессии.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tabs>
                <w:tab w:val="left" w:pos="35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Информация о профессиях.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0"/>
                <w:rFonts w:eastAsia="Arial Unicode MS"/>
                <w:b w:val="0"/>
                <w:color w:val="auto"/>
                <w:sz w:val="24"/>
                <w:szCs w:val="24"/>
              </w:rPr>
              <w:t>7-8 классы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Здоровье и выбор профессии.</w:t>
            </w:r>
          </w:p>
          <w:p w:rsidR="00331258" w:rsidRPr="00DA3A95" w:rsidRDefault="00331258" w:rsidP="00331258">
            <w:pPr>
              <w:numPr>
                <w:ilvl w:val="0"/>
                <w:numId w:val="2"/>
              </w:numPr>
              <w:tabs>
                <w:tab w:val="left" w:pos="35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Готов ли я к выбору профессии?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Путь в профессию начинается в школе. Сведения из законодательства о труде подростков, о приёме на работу, оплате, продолжительности рабочего времени.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ind w:left="26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26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260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Декабрь-</w:t>
            </w: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март</w:t>
            </w:r>
          </w:p>
          <w:p w:rsidR="00331258" w:rsidRPr="00DA3A95" w:rsidRDefault="00331258" w:rsidP="00331258">
            <w:pPr>
              <w:ind w:left="26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26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26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26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26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260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Декабрь-</w:t>
            </w: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март </w:t>
            </w: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Декабрь-</w:t>
            </w: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Апрель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0"/>
                <w:rFonts w:eastAsia="Arial Unicode MS"/>
                <w:b w:val="0"/>
                <w:color w:val="auto"/>
                <w:sz w:val="24"/>
                <w:szCs w:val="24"/>
              </w:rPr>
              <w:t>9-11 классы</w:t>
            </w:r>
          </w:p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Информация о профессиях.</w:t>
            </w:r>
          </w:p>
          <w:p w:rsidR="00331258" w:rsidRPr="00DA3A95" w:rsidRDefault="00331258" w:rsidP="00331258">
            <w:pPr>
              <w:numPr>
                <w:ilvl w:val="0"/>
                <w:numId w:val="3"/>
              </w:numPr>
              <w:tabs>
                <w:tab w:val="left" w:pos="586"/>
              </w:tabs>
              <w:ind w:left="840" w:hanging="320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Как стать гением. Жизненная стратегия творческого человека. Профессии с большой перспективой.</w:t>
            </w:r>
          </w:p>
          <w:p w:rsidR="00331258" w:rsidRPr="00DA3A95" w:rsidRDefault="00331258" w:rsidP="00331258">
            <w:pPr>
              <w:numPr>
                <w:ilvl w:val="0"/>
                <w:numId w:val="3"/>
              </w:numPr>
              <w:tabs>
                <w:tab w:val="left" w:pos="34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Познай самого себя.</w:t>
            </w:r>
          </w:p>
          <w:p w:rsidR="00331258" w:rsidRPr="00DA3A95" w:rsidRDefault="00331258" w:rsidP="00331258">
            <w:pPr>
              <w:ind w:left="520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Какие факторы оказывают значительное внимание на выбор профессии. Анкетирование.</w:t>
            </w:r>
          </w:p>
          <w:p w:rsidR="00331258" w:rsidRPr="00DA3A95" w:rsidRDefault="00331258" w:rsidP="00331258">
            <w:pPr>
              <w:numPr>
                <w:ilvl w:val="0"/>
                <w:numId w:val="3"/>
              </w:numPr>
              <w:tabs>
                <w:tab w:val="left" w:pos="586"/>
              </w:tabs>
              <w:ind w:left="520" w:hanging="280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Психологические характеристики профессий. Сотвори свое будущее.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ind w:left="34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34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340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ind w:left="340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Ноябрь</w:t>
            </w: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Январь </w:t>
            </w:r>
          </w:p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</w:p>
          <w:p w:rsidR="00331258" w:rsidRPr="00DA3A95" w:rsidRDefault="00331258" w:rsidP="0033125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Март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1258" w:rsidRPr="00DA3A95" w:rsidRDefault="00331258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Встреча с работниками военкомата – «Профессия военного»(8-11). 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jc w:val="center"/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 xml:space="preserve">Январь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Fonts w:ascii="Times New Roman" w:hAnsi="Times New Roman" w:cs="Times New Roman"/>
                <w:color w:val="auto"/>
                <w:spacing w:val="-3"/>
              </w:rPr>
              <w:t>О.Ф. Шамгунова</w:t>
            </w:r>
          </w:p>
        </w:tc>
      </w:tr>
      <w:tr w:rsidR="00331258" w:rsidRPr="00DA3A95" w:rsidTr="00F75855">
        <w:trPr>
          <w:trHeight w:val="7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Участие в ярмарке профессий «Образование, карьера», 9-11 классы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ind w:left="2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Л.Д. Зарубежнова, классные руководители</w:t>
            </w:r>
          </w:p>
        </w:tc>
      </w:tr>
      <w:tr w:rsidR="00331258" w:rsidRPr="00DA3A95" w:rsidTr="00F75855">
        <w:trPr>
          <w:trHeight w:val="55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Месячник профориентационной работы (по особому плану)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ind w:left="2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 xml:space="preserve">Март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Style w:val="22"/>
                <w:rFonts w:eastAsia="Arial Unicode MS"/>
                <w:color w:val="auto"/>
                <w:sz w:val="24"/>
                <w:szCs w:val="24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Л.Д. Зарубежнова, зам. директора по ВР, 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Единый урок профориентации, 1-11кл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ind w:left="2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31258" w:rsidRPr="00DA3A95" w:rsidTr="00F7585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Встречи с представителями разных профессий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ind w:left="2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A3A95">
              <w:rPr>
                <w:rFonts w:ascii="Times New Roman" w:hAnsi="Times New Roman" w:cs="Times New Roman"/>
                <w:color w:val="auto"/>
              </w:rPr>
              <w:t>Май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258" w:rsidRPr="00DA3A95" w:rsidRDefault="00331258" w:rsidP="00331258">
            <w:pPr>
              <w:rPr>
                <w:rFonts w:ascii="Times New Roman" w:hAnsi="Times New Roman" w:cs="Times New Roman"/>
              </w:rPr>
            </w:pPr>
            <w:r w:rsidRPr="00DA3A95">
              <w:rPr>
                <w:rStyle w:val="22"/>
                <w:rFonts w:eastAsia="Arial Unicode MS"/>
                <w:color w:val="auto"/>
                <w:sz w:val="24"/>
                <w:szCs w:val="24"/>
              </w:rPr>
              <w:t>Классные руководители</w:t>
            </w:r>
          </w:p>
        </w:tc>
      </w:tr>
    </w:tbl>
    <w:p w:rsidR="00DA3A95" w:rsidRPr="00DA3A95" w:rsidRDefault="00DA3A95" w:rsidP="00DA3A95">
      <w:pPr>
        <w:rPr>
          <w:rFonts w:ascii="Times New Roman" w:hAnsi="Times New Roman" w:cs="Times New Roman"/>
        </w:rPr>
      </w:pPr>
    </w:p>
    <w:p w:rsidR="00DA3A95" w:rsidRPr="00DA3A95" w:rsidRDefault="00DA3A95" w:rsidP="00DA3A95">
      <w:pPr>
        <w:rPr>
          <w:rStyle w:val="2Exact"/>
          <w:rFonts w:eastAsia="Segoe UI"/>
          <w:sz w:val="24"/>
          <w:szCs w:val="24"/>
        </w:rPr>
      </w:pPr>
    </w:p>
    <w:p w:rsidR="00DA3A95" w:rsidRPr="00DA3A95" w:rsidRDefault="00DA3A95" w:rsidP="00DA3A95">
      <w:pPr>
        <w:rPr>
          <w:rStyle w:val="2Exact"/>
          <w:rFonts w:eastAsia="Segoe UI"/>
          <w:sz w:val="24"/>
          <w:szCs w:val="24"/>
        </w:rPr>
      </w:pPr>
    </w:p>
    <w:p w:rsidR="00DA3A95" w:rsidRPr="00DA3A95" w:rsidRDefault="00DA3A95" w:rsidP="00DA3A95">
      <w:pPr>
        <w:rPr>
          <w:rStyle w:val="2Exact"/>
          <w:rFonts w:eastAsia="Segoe UI"/>
          <w:sz w:val="24"/>
          <w:szCs w:val="24"/>
        </w:rPr>
      </w:pPr>
    </w:p>
    <w:p w:rsidR="00DA3A95" w:rsidRPr="00DA3A95" w:rsidRDefault="00DA3A95" w:rsidP="00DA3A95">
      <w:pPr>
        <w:rPr>
          <w:rStyle w:val="2Exact"/>
          <w:rFonts w:eastAsia="Segoe UI"/>
          <w:sz w:val="24"/>
          <w:szCs w:val="24"/>
        </w:rPr>
      </w:pPr>
    </w:p>
    <w:p w:rsidR="00C7218E" w:rsidRPr="00DA3A95" w:rsidRDefault="00C7218E">
      <w:pPr>
        <w:rPr>
          <w:rFonts w:ascii="Times New Roman" w:hAnsi="Times New Roman" w:cs="Times New Roman"/>
        </w:rPr>
      </w:pPr>
    </w:p>
    <w:sectPr w:rsidR="00C7218E" w:rsidRPr="00DA3A95" w:rsidSect="00F75855">
      <w:pgSz w:w="11900" w:h="16840"/>
      <w:pgMar w:top="426" w:right="409" w:bottom="813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CD3"/>
    <w:multiLevelType w:val="multilevel"/>
    <w:tmpl w:val="B0AC33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C7068"/>
    <w:multiLevelType w:val="multilevel"/>
    <w:tmpl w:val="1D2472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C81AD5"/>
    <w:multiLevelType w:val="multilevel"/>
    <w:tmpl w:val="276807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077195"/>
    <w:multiLevelType w:val="hybridMultilevel"/>
    <w:tmpl w:val="64FA5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DA3A95"/>
    <w:rsid w:val="000E5F98"/>
    <w:rsid w:val="00331258"/>
    <w:rsid w:val="003C23CD"/>
    <w:rsid w:val="00432B10"/>
    <w:rsid w:val="00537744"/>
    <w:rsid w:val="00593E0D"/>
    <w:rsid w:val="007301C0"/>
    <w:rsid w:val="008601BC"/>
    <w:rsid w:val="0097668C"/>
    <w:rsid w:val="00A44432"/>
    <w:rsid w:val="00C7218E"/>
    <w:rsid w:val="00DA3A95"/>
    <w:rsid w:val="00E74DF5"/>
    <w:rsid w:val="00F7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3A9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DA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DA3A95"/>
    <w:rPr>
      <w:rFonts w:ascii="Segoe UI" w:eastAsia="Segoe UI" w:hAnsi="Segoe UI" w:cs="Segoe UI"/>
      <w:i/>
      <w:iCs/>
      <w:shd w:val="clear" w:color="auto" w:fill="FFFFFF"/>
    </w:rPr>
  </w:style>
  <w:style w:type="character" w:customStyle="1" w:styleId="2">
    <w:name w:val="Основной текст (2)_"/>
    <w:basedOn w:val="a0"/>
    <w:rsid w:val="00DA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DA3A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DA3A9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DA3A95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DA3A9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A3A95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DA3A9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DA3A95"/>
    <w:pPr>
      <w:ind w:left="720"/>
      <w:contextualSpacing/>
    </w:pPr>
  </w:style>
  <w:style w:type="paragraph" w:styleId="a4">
    <w:name w:val="No Spacing"/>
    <w:uiPriority w:val="1"/>
    <w:qFormat/>
    <w:rsid w:val="008601B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2019-09-25T11:35:00Z</cp:lastPrinted>
  <dcterms:created xsi:type="dcterms:W3CDTF">2019-12-11T13:15:00Z</dcterms:created>
  <dcterms:modified xsi:type="dcterms:W3CDTF">2019-12-11T13:15:00Z</dcterms:modified>
</cp:coreProperties>
</file>